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7F" w:rsidRPr="00777B06" w:rsidRDefault="006A697F" w:rsidP="006A697F">
      <w:pPr>
        <w:spacing w:line="480" w:lineRule="auto"/>
        <w:jc w:val="both"/>
        <w:rPr>
          <w:rStyle w:val="multilinelabel"/>
          <w:szCs w:val="20"/>
        </w:rPr>
      </w:pPr>
      <w:r w:rsidRPr="006A697F">
        <w:rPr>
          <w:b/>
          <w:u w:val="single"/>
        </w:rPr>
        <w:t xml:space="preserve">ACUERDO REGLAMENTARIO NÚMERO MIL QUINIENTOS </w:t>
      </w:r>
      <w:r w:rsidR="008062AD">
        <w:rPr>
          <w:b/>
          <w:u w:val="single"/>
        </w:rPr>
        <w:t>NOVENTA</w:t>
      </w:r>
      <w:r w:rsidRPr="006A697F">
        <w:rPr>
          <w:b/>
          <w:u w:val="single"/>
        </w:rPr>
        <w:t>.- SERIE “A”</w:t>
      </w:r>
      <w:r w:rsidRPr="006A697F">
        <w:rPr>
          <w:b/>
        </w:rPr>
        <w:t>.</w:t>
      </w:r>
      <w:r w:rsidR="0015191A">
        <w:rPr>
          <w:b/>
        </w:rPr>
        <w:t xml:space="preserve"> </w:t>
      </w:r>
      <w:r w:rsidRPr="00777B06">
        <w:t xml:space="preserve">En la Ciudad de Córdoba, a </w:t>
      </w:r>
      <w:r w:rsidR="008062AD">
        <w:t xml:space="preserve">diecisiete </w:t>
      </w:r>
      <w:r w:rsidRPr="00777B06">
        <w:t>días del mes de</w:t>
      </w:r>
      <w:r>
        <w:t xml:space="preserve"> septiembre d</w:t>
      </w:r>
      <w:r w:rsidRPr="00777B06">
        <w:t xml:space="preserve">el año dos mil diecinueve, </w:t>
      </w:r>
      <w:r w:rsidRPr="00777B06">
        <w:rPr>
          <w:rStyle w:val="multilinelabel"/>
          <w:szCs w:val="20"/>
        </w:rPr>
        <w:t xml:space="preserve">con la Presidencia de su Titular Dra. </w:t>
      </w:r>
      <w:r w:rsidRPr="006A697F">
        <w:rPr>
          <w:rStyle w:val="multilinelabel"/>
          <w:b/>
          <w:szCs w:val="20"/>
          <w:u w:val="single"/>
        </w:rPr>
        <w:t>María Marta CACERES de BOLLATTI</w:t>
      </w:r>
      <w:r w:rsidRPr="00777B06">
        <w:rPr>
          <w:rStyle w:val="multilinelabel"/>
          <w:szCs w:val="20"/>
        </w:rPr>
        <w:t xml:space="preserve"> se reunieron para resolver los Señores Vocales del Tribunal Superior de Justicia, Dres. </w:t>
      </w:r>
      <w:r w:rsidRPr="006A697F">
        <w:rPr>
          <w:rStyle w:val="multilinelabel"/>
          <w:b/>
          <w:szCs w:val="20"/>
          <w:u w:val="single"/>
        </w:rPr>
        <w:t>Aída Lucia Teresa TARDITTI</w:t>
      </w:r>
      <w:r w:rsidRPr="00777B06">
        <w:rPr>
          <w:rStyle w:val="multilinelabel"/>
          <w:szCs w:val="20"/>
        </w:rPr>
        <w:t xml:space="preserve">, </w:t>
      </w:r>
      <w:r w:rsidRPr="006A697F">
        <w:rPr>
          <w:rStyle w:val="multilinelabel"/>
          <w:b/>
          <w:szCs w:val="20"/>
          <w:u w:val="single"/>
        </w:rPr>
        <w:t>Luis Enrique RUBIO</w:t>
      </w:r>
      <w:r w:rsidRPr="00777B06">
        <w:rPr>
          <w:rStyle w:val="multilinelabel"/>
          <w:szCs w:val="20"/>
        </w:rPr>
        <w:t xml:space="preserve"> y </w:t>
      </w:r>
      <w:r w:rsidRPr="006A697F">
        <w:rPr>
          <w:rStyle w:val="multilinelabel"/>
          <w:b/>
          <w:szCs w:val="20"/>
          <w:u w:val="single"/>
        </w:rPr>
        <w:t>Sebastián Cruz LOPEZ PEÑA</w:t>
      </w:r>
      <w:r w:rsidRPr="00777B06">
        <w:rPr>
          <w:rStyle w:val="multilinelabel"/>
          <w:szCs w:val="20"/>
        </w:rPr>
        <w:t xml:space="preserve">, con la asistencia del Señor Administrador General del Poder Judicial, Lic. </w:t>
      </w:r>
      <w:r w:rsidRPr="006A697F">
        <w:rPr>
          <w:rStyle w:val="multilinelabel"/>
          <w:b/>
          <w:szCs w:val="20"/>
          <w:u w:val="single"/>
        </w:rPr>
        <w:t>Ricardo J. ROSEMBERG</w:t>
      </w:r>
      <w:r w:rsidRPr="006A697F">
        <w:rPr>
          <w:rStyle w:val="multilinelabel"/>
          <w:b/>
          <w:szCs w:val="20"/>
        </w:rPr>
        <w:t xml:space="preserve"> y ACORDARON:</w:t>
      </w:r>
    </w:p>
    <w:p w:rsidR="006A697F" w:rsidRDefault="00572C79" w:rsidP="00634A11">
      <w:pPr>
        <w:spacing w:line="480" w:lineRule="auto"/>
        <w:jc w:val="both"/>
        <w:rPr>
          <w:rStyle w:val="multilinelabel"/>
          <w:szCs w:val="20"/>
        </w:rPr>
      </w:pPr>
      <w:r w:rsidRPr="00C85203">
        <w:tab/>
      </w:r>
      <w:r w:rsidRPr="00C85203">
        <w:tab/>
      </w:r>
      <w:r w:rsidRPr="00C85203">
        <w:rPr>
          <w:b/>
          <w:u w:val="single"/>
        </w:rPr>
        <w:t>VISTO</w:t>
      </w:r>
      <w:r w:rsidRPr="00C85203">
        <w:t>:</w:t>
      </w:r>
      <w:r w:rsidR="0015191A">
        <w:t xml:space="preserve"> </w:t>
      </w:r>
      <w:r w:rsidR="00634A11" w:rsidRPr="00634A11">
        <w:rPr>
          <w:rStyle w:val="multilinelabel"/>
          <w:szCs w:val="20"/>
        </w:rPr>
        <w:t xml:space="preserve">Que a través de la Ley N° 10.555, el </w:t>
      </w:r>
      <w:r w:rsidR="006A697F">
        <w:rPr>
          <w:rStyle w:val="multilinelabel"/>
          <w:szCs w:val="20"/>
        </w:rPr>
        <w:t>L</w:t>
      </w:r>
      <w:r w:rsidR="00634A11" w:rsidRPr="00634A11">
        <w:rPr>
          <w:rStyle w:val="multilinelabel"/>
          <w:szCs w:val="20"/>
        </w:rPr>
        <w:t>egislador dispuso implementar a partir del día 01 de febrero de 2019 y de manera progresiva, procesos orales en los Juzgados de Primera Instancia de los fueros Civiles y Comerciales</w:t>
      </w:r>
      <w:r w:rsidR="006A697F">
        <w:rPr>
          <w:rStyle w:val="multilinelabel"/>
          <w:szCs w:val="20"/>
        </w:rPr>
        <w:t>.</w:t>
      </w:r>
    </w:p>
    <w:p w:rsidR="006A697F" w:rsidRDefault="006A697F" w:rsidP="00634A11">
      <w:pPr>
        <w:spacing w:line="480" w:lineRule="auto"/>
        <w:jc w:val="both"/>
        <w:rPr>
          <w:rStyle w:val="multilinelabel"/>
          <w:szCs w:val="20"/>
        </w:rPr>
      </w:pPr>
      <w:r>
        <w:rPr>
          <w:rStyle w:val="multilinelabel"/>
          <w:szCs w:val="20"/>
        </w:rPr>
        <w:tab/>
      </w:r>
      <w:r>
        <w:rPr>
          <w:rStyle w:val="multilinelabel"/>
          <w:szCs w:val="20"/>
        </w:rPr>
        <w:tab/>
      </w:r>
      <w:r w:rsidR="00634A11" w:rsidRPr="00634A11">
        <w:rPr>
          <w:rStyle w:val="multilinelabel"/>
          <w:b/>
          <w:szCs w:val="20"/>
          <w:u w:val="single"/>
        </w:rPr>
        <w:t>Y CONSIDERANDO:</w:t>
      </w:r>
      <w:r w:rsidR="00634A11" w:rsidRPr="00634A11">
        <w:rPr>
          <w:rStyle w:val="multilinelabel"/>
          <w:b/>
          <w:szCs w:val="20"/>
        </w:rPr>
        <w:t>I.</w:t>
      </w:r>
      <w:r w:rsidR="00634A11" w:rsidRPr="00634A11">
        <w:rPr>
          <w:rStyle w:val="multilinelabel"/>
          <w:szCs w:val="20"/>
        </w:rPr>
        <w:t xml:space="preserve"> Que corresponde a este Tribunal Superior de Justicia, en ejercicio de las prerrogativas conferidas por el art. 12 de la Ley </w:t>
      </w:r>
      <w:r>
        <w:rPr>
          <w:rStyle w:val="multilinelabel"/>
          <w:szCs w:val="20"/>
        </w:rPr>
        <w:t xml:space="preserve">N° </w:t>
      </w:r>
      <w:r w:rsidR="00634A11" w:rsidRPr="00634A11">
        <w:rPr>
          <w:rStyle w:val="multilinelabel"/>
          <w:szCs w:val="20"/>
        </w:rPr>
        <w:t xml:space="preserve">10.555, determinar los Juzgados de Primera Instancia, que con competencia en lo Civil y Comercial, han de participar en dicha implementación progresiva de la oralidad previsto para el 01 de octubre del corriente año. </w:t>
      </w:r>
    </w:p>
    <w:p w:rsidR="006A697F" w:rsidRDefault="006A697F" w:rsidP="00634A11">
      <w:pPr>
        <w:spacing w:line="480" w:lineRule="auto"/>
        <w:jc w:val="both"/>
        <w:rPr>
          <w:rStyle w:val="multilinelabel"/>
          <w:szCs w:val="20"/>
        </w:rPr>
      </w:pPr>
      <w:r>
        <w:rPr>
          <w:rStyle w:val="multilinelabel"/>
          <w:szCs w:val="20"/>
        </w:rPr>
        <w:tab/>
      </w:r>
      <w:r>
        <w:rPr>
          <w:rStyle w:val="multilinelabel"/>
          <w:szCs w:val="20"/>
        </w:rPr>
        <w:tab/>
      </w:r>
      <w:r w:rsidR="00634A11" w:rsidRPr="00634A11">
        <w:rPr>
          <w:rStyle w:val="multilinelabel"/>
          <w:b/>
          <w:szCs w:val="20"/>
        </w:rPr>
        <w:t>II.</w:t>
      </w:r>
      <w:r w:rsidR="00634A11" w:rsidRPr="00634A11">
        <w:rPr>
          <w:rStyle w:val="multilinelabel"/>
          <w:szCs w:val="20"/>
        </w:rPr>
        <w:t xml:space="preserve"> Que recepcionadas las inquietudes, como los ofrecimientos de los titulares de los Juzgados Civiles y Comerciales, a través de las cuales expusieron su intención de participar de la implementación de la Ley N° 10.555, corresponde en esta segunda etapa precisar quiénes son los Señores Jueces que habrán de intervenir en ella. </w:t>
      </w:r>
      <w:r w:rsidR="008368E4">
        <w:rPr>
          <w:rStyle w:val="multilinelabel"/>
          <w:szCs w:val="20"/>
        </w:rPr>
        <w:tab/>
      </w:r>
      <w:r w:rsidR="008368E4">
        <w:rPr>
          <w:rStyle w:val="multilinelabel"/>
          <w:szCs w:val="20"/>
        </w:rPr>
        <w:tab/>
      </w:r>
      <w:r w:rsidR="008368E4">
        <w:rPr>
          <w:rStyle w:val="multilinelabel"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</w:t>
      </w:r>
      <w:r w:rsidR="0015191A">
        <w:rPr>
          <w:rStyle w:val="multilinelabel"/>
          <w:b/>
          <w:szCs w:val="20"/>
          <w:u w:val="single"/>
        </w:rPr>
        <w:t xml:space="preserve"> </w:t>
      </w:r>
      <w:r w:rsidR="00634A11" w:rsidRPr="006A697F">
        <w:rPr>
          <w:rStyle w:val="multilinelabel"/>
          <w:b/>
          <w:szCs w:val="20"/>
          <w:u w:val="single"/>
        </w:rPr>
        <w:t>Córdoba Capital</w:t>
      </w:r>
      <w:r w:rsidR="00634A11" w:rsidRPr="006A697F">
        <w:rPr>
          <w:rStyle w:val="multilinelabel"/>
          <w:szCs w:val="20"/>
          <w:u w:val="single"/>
        </w:rPr>
        <w:t>:</w:t>
      </w:r>
      <w:r w:rsidR="00634A11" w:rsidRPr="00634A11">
        <w:rPr>
          <w:rStyle w:val="multilinelabel"/>
          <w:szCs w:val="20"/>
        </w:rPr>
        <w:t xml:space="preserve"> intervendrán los Juzgados de Primera Instancia de:</w:t>
      </w:r>
      <w:r w:rsidR="0015191A">
        <w:rPr>
          <w:rStyle w:val="multilinelabel"/>
          <w:szCs w:val="20"/>
        </w:rPr>
        <w:t xml:space="preserve"> </w:t>
      </w:r>
      <w:r w:rsidR="00634A11" w:rsidRPr="006A697F">
        <w:rPr>
          <w:rStyle w:val="multilinelabel"/>
          <w:b/>
          <w:szCs w:val="20"/>
        </w:rPr>
        <w:t>1º)</w:t>
      </w:r>
      <w:r w:rsidR="00634A11" w:rsidRPr="00634A11">
        <w:rPr>
          <w:rStyle w:val="multilinelabel"/>
          <w:szCs w:val="20"/>
        </w:rPr>
        <w:t xml:space="preserve"> Décima Nominación a cargo de la Dra.</w:t>
      </w:r>
      <w:r w:rsidR="00634A11" w:rsidRPr="00634A11">
        <w:t xml:space="preserve"> CASTAGNO de GIROLIMETTO, Silvana Alejandra</w:t>
      </w:r>
      <w:r w:rsidR="00634A11" w:rsidRPr="00634A11">
        <w:rPr>
          <w:rStyle w:val="multilinelabel"/>
          <w:szCs w:val="20"/>
        </w:rPr>
        <w:t>;</w:t>
      </w:r>
      <w:r w:rsidR="0015191A">
        <w:rPr>
          <w:rStyle w:val="multilinelabel"/>
          <w:szCs w:val="20"/>
        </w:rPr>
        <w:t xml:space="preserve"> </w:t>
      </w:r>
      <w:r w:rsidR="00634A11" w:rsidRPr="006A697F">
        <w:rPr>
          <w:rStyle w:val="multilinelabel"/>
          <w:b/>
          <w:szCs w:val="20"/>
        </w:rPr>
        <w:t>2º)</w:t>
      </w:r>
      <w:r w:rsidR="00634A11" w:rsidRPr="00634A11">
        <w:rPr>
          <w:rStyle w:val="multilinelabel"/>
          <w:szCs w:val="20"/>
        </w:rPr>
        <w:t xml:space="preserve"> Decimosexta Nominación a cargo de la Dra. MURILLO, María Eugenia; </w:t>
      </w:r>
      <w:r w:rsidR="00634A11" w:rsidRPr="006A697F">
        <w:rPr>
          <w:rStyle w:val="multilinelabel"/>
          <w:b/>
          <w:szCs w:val="20"/>
        </w:rPr>
        <w:t>3º)</w:t>
      </w:r>
      <w:r w:rsidR="00634A11" w:rsidRPr="00634A11">
        <w:rPr>
          <w:rStyle w:val="multilinelabel"/>
          <w:szCs w:val="20"/>
        </w:rPr>
        <w:t xml:space="preserve"> Decimoctava Nominación a cargo del Dr.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 xml:space="preserve">ALTAMIRANO, Eduardo Christian; </w:t>
      </w:r>
      <w:r w:rsidR="00634A11" w:rsidRPr="006A697F">
        <w:rPr>
          <w:rStyle w:val="multilinelabel"/>
          <w:b/>
          <w:szCs w:val="20"/>
        </w:rPr>
        <w:t>4º)</w:t>
      </w:r>
      <w:r w:rsidR="00634A11" w:rsidRPr="00634A11">
        <w:rPr>
          <w:rStyle w:val="multilinelabel"/>
          <w:szCs w:val="20"/>
        </w:rPr>
        <w:t xml:space="preserve"> Vigésima Nominación a cargo del Dr. </w:t>
      </w:r>
      <w:r w:rsidR="00634A11" w:rsidRPr="00634A11">
        <w:rPr>
          <w:rStyle w:val="multilinelabel"/>
          <w:szCs w:val="20"/>
        </w:rPr>
        <w:lastRenderedPageBreak/>
        <w:t xml:space="preserve">AREVALO, Jorge Alfredo; </w:t>
      </w:r>
      <w:r w:rsidR="00634A11" w:rsidRPr="006A697F">
        <w:rPr>
          <w:rStyle w:val="multilinelabel"/>
          <w:b/>
          <w:szCs w:val="20"/>
        </w:rPr>
        <w:t>5º)</w:t>
      </w:r>
      <w:r w:rsidR="00634A11" w:rsidRPr="00634A11">
        <w:rPr>
          <w:rStyle w:val="multilinelabel"/>
          <w:szCs w:val="20"/>
        </w:rPr>
        <w:t xml:space="preserve"> Vigesimoctava Nominación a cargo de la Dra.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 xml:space="preserve">VINTI, Angela María; </w:t>
      </w:r>
      <w:r w:rsidR="00634A11" w:rsidRPr="006A697F">
        <w:rPr>
          <w:rStyle w:val="multilinelabel"/>
          <w:b/>
          <w:szCs w:val="20"/>
        </w:rPr>
        <w:t>6º)</w:t>
      </w:r>
      <w:r w:rsidR="00634A11" w:rsidRPr="00634A11">
        <w:rPr>
          <w:rStyle w:val="multilinelabel"/>
          <w:szCs w:val="20"/>
        </w:rPr>
        <w:t xml:space="preserve"> Trigésima Nominación a cargo de la Dra.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 xml:space="preserve">ELLERMAN, Ilse; </w:t>
      </w:r>
      <w:r w:rsidR="00634A11" w:rsidRPr="006A697F">
        <w:rPr>
          <w:rStyle w:val="multilinelabel"/>
          <w:b/>
          <w:szCs w:val="20"/>
        </w:rPr>
        <w:t>7º)</w:t>
      </w:r>
      <w:r w:rsidR="00634A11" w:rsidRPr="00634A11">
        <w:rPr>
          <w:rStyle w:val="multilinelabel"/>
          <w:szCs w:val="20"/>
        </w:rPr>
        <w:t xml:space="preserve"> Cuadragésimo primera Nominación a cargo del Dr.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>CORNET, Roberto Lautaro.</w:t>
      </w:r>
    </w:p>
    <w:p w:rsidR="006A697F" w:rsidRDefault="008368E4" w:rsidP="00634A11">
      <w:pPr>
        <w:spacing w:line="480" w:lineRule="auto"/>
        <w:jc w:val="both"/>
        <w:rPr>
          <w:rStyle w:val="multilinelabel"/>
          <w:b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 Carlos Paz</w:t>
      </w:r>
      <w:r w:rsidR="00634A11" w:rsidRPr="00634A11">
        <w:rPr>
          <w:rStyle w:val="multilinelabel"/>
          <w:szCs w:val="20"/>
        </w:rPr>
        <w:t xml:space="preserve">: intervendrán los Juzgados de Primera Instancia de: </w:t>
      </w:r>
      <w:r w:rsidR="00634A11" w:rsidRPr="006A697F">
        <w:rPr>
          <w:rStyle w:val="multilinelabel"/>
          <w:b/>
          <w:szCs w:val="20"/>
        </w:rPr>
        <w:t>1º)</w:t>
      </w:r>
      <w:r w:rsidR="00634A11" w:rsidRPr="00634A11">
        <w:rPr>
          <w:rStyle w:val="multilinelabel"/>
          <w:szCs w:val="20"/>
        </w:rPr>
        <w:t xml:space="preserve"> Primera Nominación a cargo del Dr. OLCESE, Andrés; </w:t>
      </w:r>
      <w:r w:rsidR="00634A11" w:rsidRPr="006A697F">
        <w:rPr>
          <w:rStyle w:val="multilinelabel"/>
          <w:b/>
          <w:szCs w:val="20"/>
        </w:rPr>
        <w:t>2º)</w:t>
      </w:r>
      <w:r w:rsidR="00634A11" w:rsidRPr="00634A11">
        <w:rPr>
          <w:rStyle w:val="multilinelabel"/>
          <w:szCs w:val="20"/>
        </w:rPr>
        <w:t xml:space="preserve"> Segunda Nominación a cargo de la Dra. RODRIGUEZ, Viviana.</w:t>
      </w:r>
    </w:p>
    <w:p w:rsidR="006A697F" w:rsidRDefault="008368E4" w:rsidP="00634A11">
      <w:pPr>
        <w:spacing w:line="480" w:lineRule="auto"/>
        <w:jc w:val="both"/>
        <w:rPr>
          <w:rStyle w:val="multilinelabel"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 Judicial de Alta Gracia</w:t>
      </w:r>
      <w:r w:rsidR="00634A11" w:rsidRPr="00634A11">
        <w:rPr>
          <w:rStyle w:val="multilinelabel"/>
          <w:szCs w:val="20"/>
        </w:rPr>
        <w:t>: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 xml:space="preserve">intervendrán los Juzgados de Primera Instancia de: </w:t>
      </w:r>
      <w:r w:rsidR="00634A11" w:rsidRPr="006A697F">
        <w:rPr>
          <w:rStyle w:val="multilinelabel"/>
          <w:b/>
          <w:szCs w:val="20"/>
        </w:rPr>
        <w:t>1º)</w:t>
      </w:r>
      <w:r w:rsidR="00634A11" w:rsidRPr="00634A11">
        <w:rPr>
          <w:rStyle w:val="multilinelabel"/>
          <w:szCs w:val="20"/>
        </w:rPr>
        <w:t xml:space="preserve"> Primera Nominación a cargo de la Dra. VIGILANTI, Graciela Maria; </w:t>
      </w:r>
      <w:r w:rsidR="00634A11" w:rsidRPr="006A697F">
        <w:rPr>
          <w:rStyle w:val="multilinelabel"/>
          <w:b/>
          <w:szCs w:val="20"/>
        </w:rPr>
        <w:t>2º)</w:t>
      </w:r>
      <w:r w:rsidR="00634A11" w:rsidRPr="00634A11">
        <w:rPr>
          <w:rStyle w:val="multilinelabel"/>
          <w:szCs w:val="20"/>
        </w:rPr>
        <w:t xml:space="preserve"> Segunda Nominación a cargo del Dr. GONZALEZ, Héctor Celestino.</w:t>
      </w:r>
    </w:p>
    <w:p w:rsidR="006A697F" w:rsidRDefault="008368E4" w:rsidP="00634A11">
      <w:pPr>
        <w:spacing w:line="480" w:lineRule="auto"/>
        <w:jc w:val="both"/>
        <w:rPr>
          <w:rStyle w:val="multilinelabel"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 Jesús María</w:t>
      </w:r>
      <w:r w:rsidR="00634A11" w:rsidRPr="00634A11">
        <w:rPr>
          <w:rStyle w:val="multilinelabel"/>
          <w:szCs w:val="20"/>
        </w:rPr>
        <w:t xml:space="preserve">: intervendrá el Juzgado de Primera Instancia de Segunda Nominación a cargo del Dr. PELLIZA PALMES, Mariano Eduardo. </w:t>
      </w:r>
    </w:p>
    <w:p w:rsidR="006A697F" w:rsidRDefault="008368E4" w:rsidP="00634A11">
      <w:pPr>
        <w:spacing w:line="480" w:lineRule="auto"/>
        <w:jc w:val="both"/>
        <w:rPr>
          <w:rStyle w:val="multilinelabel"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 Río Cuarto</w:t>
      </w:r>
      <w:r w:rsidR="00634A11" w:rsidRPr="00634A11">
        <w:rPr>
          <w:rStyle w:val="multilinelabel"/>
          <w:szCs w:val="20"/>
        </w:rPr>
        <w:t xml:space="preserve">: </w:t>
      </w:r>
      <w:r w:rsidR="00634A11" w:rsidRPr="0015191A">
        <w:rPr>
          <w:rStyle w:val="multilinelabel"/>
          <w:szCs w:val="20"/>
          <w:u w:val="single"/>
        </w:rPr>
        <w:t xml:space="preserve">intervendrán los Juzgados de Primera Instancia de: </w:t>
      </w:r>
      <w:r w:rsidR="00634A11" w:rsidRPr="0015191A">
        <w:rPr>
          <w:rStyle w:val="multilinelabel"/>
          <w:b/>
          <w:szCs w:val="20"/>
          <w:u w:val="single"/>
        </w:rPr>
        <w:t>1º)</w:t>
      </w:r>
      <w:r w:rsidR="00634A11" w:rsidRPr="0015191A">
        <w:rPr>
          <w:rStyle w:val="multilinelabel"/>
          <w:szCs w:val="20"/>
          <w:u w:val="single"/>
        </w:rPr>
        <w:t xml:space="preserve"> Tercera Nominación a cargo de la Dra. LOPEZ, Selene Carolina Ivana; </w:t>
      </w:r>
      <w:r w:rsidR="00634A11" w:rsidRPr="0015191A">
        <w:rPr>
          <w:rStyle w:val="multilinelabel"/>
          <w:b/>
          <w:szCs w:val="20"/>
          <w:u w:val="single"/>
        </w:rPr>
        <w:t>2º)</w:t>
      </w:r>
      <w:r w:rsidR="00634A11" w:rsidRPr="0015191A">
        <w:rPr>
          <w:rStyle w:val="multilinelabel"/>
          <w:szCs w:val="20"/>
          <w:u w:val="single"/>
        </w:rPr>
        <w:t xml:space="preserve"> Cuarta Nominación a cargo de la Dra.</w:t>
      </w:r>
      <w:r w:rsidR="0015191A" w:rsidRPr="0015191A">
        <w:rPr>
          <w:rStyle w:val="multilinelabel"/>
          <w:szCs w:val="20"/>
          <w:u w:val="single"/>
        </w:rPr>
        <w:t xml:space="preserve"> </w:t>
      </w:r>
      <w:r w:rsidR="00634A11" w:rsidRPr="0015191A">
        <w:rPr>
          <w:rStyle w:val="multilinelabel"/>
          <w:szCs w:val="20"/>
          <w:u w:val="single"/>
        </w:rPr>
        <w:t xml:space="preserve">PUEYRREDON, Magdalena. </w:t>
      </w:r>
    </w:p>
    <w:p w:rsidR="006A697F" w:rsidRDefault="008368E4" w:rsidP="00634A11">
      <w:pPr>
        <w:spacing w:line="480" w:lineRule="auto"/>
        <w:jc w:val="both"/>
        <w:rPr>
          <w:rStyle w:val="multilinelabel"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 Villa María</w:t>
      </w:r>
      <w:r w:rsidR="00634A11" w:rsidRPr="006A697F">
        <w:rPr>
          <w:rStyle w:val="multilinelabel"/>
          <w:b/>
          <w:szCs w:val="20"/>
        </w:rPr>
        <w:t>:</w:t>
      </w:r>
      <w:r w:rsidR="00634A11" w:rsidRPr="00634A11">
        <w:rPr>
          <w:rStyle w:val="multilinelabel"/>
          <w:szCs w:val="20"/>
        </w:rPr>
        <w:t xml:space="preserve"> intervendrán los Juzgados de Primera Instancia de: </w:t>
      </w:r>
      <w:r w:rsidR="00634A11" w:rsidRPr="006A697F">
        <w:rPr>
          <w:rStyle w:val="multilinelabel"/>
          <w:b/>
          <w:szCs w:val="20"/>
        </w:rPr>
        <w:t>1º)</w:t>
      </w:r>
      <w:r w:rsidR="00634A11" w:rsidRPr="00634A11">
        <w:rPr>
          <w:rStyle w:val="multilinelabel"/>
          <w:szCs w:val="20"/>
        </w:rPr>
        <w:t xml:space="preserve"> Primera Nominación a cargo del Dr. VUCOVICH, </w:t>
      </w:r>
      <w:r w:rsidR="0015191A" w:rsidRPr="00634A11">
        <w:rPr>
          <w:rStyle w:val="multilinelabel"/>
          <w:szCs w:val="20"/>
        </w:rPr>
        <w:t>Álvaro</w:t>
      </w:r>
      <w:r w:rsidR="00634A11" w:rsidRPr="00634A11">
        <w:rPr>
          <w:rStyle w:val="multilinelabel"/>
          <w:szCs w:val="20"/>
        </w:rPr>
        <w:t xml:space="preserve"> Benjamín; </w:t>
      </w:r>
      <w:r w:rsidR="00634A11" w:rsidRPr="006A697F">
        <w:rPr>
          <w:rStyle w:val="multilinelabel"/>
          <w:b/>
          <w:szCs w:val="20"/>
        </w:rPr>
        <w:t>2º)</w:t>
      </w:r>
      <w:r w:rsidR="00634A11" w:rsidRPr="00634A11">
        <w:rPr>
          <w:rStyle w:val="multilinelabel"/>
          <w:szCs w:val="20"/>
        </w:rPr>
        <w:t xml:space="preserve"> Tercera Nominación a cargo de la Dra. GARAY MOYANO, María Alejandra; </w:t>
      </w:r>
      <w:r w:rsidR="00634A11" w:rsidRPr="006A697F">
        <w:rPr>
          <w:rStyle w:val="multilinelabel"/>
          <w:b/>
          <w:szCs w:val="20"/>
        </w:rPr>
        <w:t>3º)</w:t>
      </w:r>
      <w:r w:rsidR="00634A11" w:rsidRPr="00634A11">
        <w:rPr>
          <w:rStyle w:val="multilinelabel"/>
          <w:szCs w:val="20"/>
        </w:rPr>
        <w:t xml:space="preserve"> Cuarta Nominación a cargo del Dr. MONJO, </w:t>
      </w:r>
      <w:r w:rsidR="0015191A" w:rsidRPr="00634A11">
        <w:rPr>
          <w:rStyle w:val="multilinelabel"/>
          <w:szCs w:val="20"/>
        </w:rPr>
        <w:t>Sebastián</w:t>
      </w:r>
      <w:r w:rsidR="00634A11" w:rsidRPr="00634A11">
        <w:rPr>
          <w:rStyle w:val="multilinelabel"/>
          <w:szCs w:val="20"/>
        </w:rPr>
        <w:t xml:space="preserve">; </w:t>
      </w:r>
    </w:p>
    <w:p w:rsidR="006A697F" w:rsidRDefault="008368E4" w:rsidP="00634A11">
      <w:pPr>
        <w:spacing w:line="480" w:lineRule="auto"/>
        <w:jc w:val="both"/>
        <w:rPr>
          <w:rStyle w:val="multilinelabel"/>
          <w:b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 Oliva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>intervendrá el Juzgado de Primera Instancia a cargo de la Dra.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>CALDERON de STIPISICH, Lorena Beatriz;</w:t>
      </w:r>
    </w:p>
    <w:p w:rsidR="006A697F" w:rsidRDefault="008368E4" w:rsidP="00634A11">
      <w:pPr>
        <w:spacing w:line="480" w:lineRule="auto"/>
        <w:jc w:val="both"/>
        <w:rPr>
          <w:rStyle w:val="multilinelabel"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 San Francisco</w:t>
      </w:r>
      <w:r w:rsidR="00634A11" w:rsidRPr="00634A11">
        <w:rPr>
          <w:rStyle w:val="multilinelabel"/>
          <w:szCs w:val="20"/>
        </w:rPr>
        <w:t xml:space="preserve">: intervendrán los Juzgados de Primera Instancia de: </w:t>
      </w:r>
      <w:r w:rsidR="00634A11" w:rsidRPr="006A697F">
        <w:rPr>
          <w:rStyle w:val="multilinelabel"/>
          <w:b/>
          <w:szCs w:val="20"/>
        </w:rPr>
        <w:t>1º)</w:t>
      </w:r>
      <w:r w:rsidR="00634A11" w:rsidRPr="00634A11">
        <w:rPr>
          <w:rStyle w:val="multilinelabel"/>
          <w:szCs w:val="20"/>
        </w:rPr>
        <w:t xml:space="preserve"> Segunda Nominación a cargo del Dr.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 xml:space="preserve">CHIALVO, Tomás Pedro; </w:t>
      </w:r>
      <w:r w:rsidR="00634A11" w:rsidRPr="006A697F">
        <w:rPr>
          <w:rStyle w:val="multilinelabel"/>
          <w:b/>
          <w:szCs w:val="20"/>
        </w:rPr>
        <w:t>2º)</w:t>
      </w:r>
      <w:r w:rsidR="00634A11" w:rsidRPr="00634A11">
        <w:rPr>
          <w:rStyle w:val="multilinelabel"/>
          <w:szCs w:val="20"/>
        </w:rPr>
        <w:t xml:space="preserve"> Tercera Nominación a cargo del Dr. VIRAMONTE, Carlos Ignacio. </w:t>
      </w:r>
    </w:p>
    <w:p w:rsidR="006A697F" w:rsidRDefault="008368E4" w:rsidP="00634A11">
      <w:pPr>
        <w:spacing w:line="480" w:lineRule="auto"/>
        <w:jc w:val="both"/>
        <w:rPr>
          <w:rStyle w:val="multilinelabel"/>
          <w:b/>
          <w:szCs w:val="20"/>
        </w:rPr>
      </w:pPr>
      <w:r w:rsidRPr="008368E4">
        <w:rPr>
          <w:rStyle w:val="multilinelabel"/>
          <w:b/>
          <w:szCs w:val="20"/>
        </w:rPr>
        <w:lastRenderedPageBreak/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 Arroyito</w:t>
      </w:r>
      <w:r w:rsidR="00634A11" w:rsidRPr="00634A11">
        <w:rPr>
          <w:rStyle w:val="multilinelabel"/>
          <w:szCs w:val="20"/>
        </w:rPr>
        <w:t>: intervendrá el Juzgado de Primera Instancia a cargo del Dr.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>MARTINEZ DEMO, Gonzalo;</w:t>
      </w:r>
    </w:p>
    <w:p w:rsidR="006A697F" w:rsidRDefault="008368E4" w:rsidP="00634A11">
      <w:pPr>
        <w:spacing w:line="480" w:lineRule="auto"/>
        <w:jc w:val="both"/>
        <w:rPr>
          <w:rStyle w:val="multilinelabel"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Judicial de Laboulaye</w:t>
      </w:r>
      <w:r w:rsidR="00634A11" w:rsidRPr="00634A11">
        <w:rPr>
          <w:rStyle w:val="multilinelabel"/>
          <w:szCs w:val="20"/>
        </w:rPr>
        <w:t>: intervendrá el Juzgado de Primera Instancia a cargo del Dr.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>SABAINI ZAPATA, Ignacio Andrés;</w:t>
      </w:r>
    </w:p>
    <w:p w:rsidR="006A697F" w:rsidRDefault="008368E4" w:rsidP="00634A11">
      <w:pPr>
        <w:spacing w:line="480" w:lineRule="auto"/>
        <w:jc w:val="both"/>
        <w:rPr>
          <w:rStyle w:val="multilinelabel"/>
          <w:szCs w:val="20"/>
        </w:rPr>
      </w:pPr>
      <w:r w:rsidRPr="008368E4">
        <w:rPr>
          <w:rStyle w:val="multilinelabel"/>
          <w:b/>
          <w:szCs w:val="20"/>
        </w:rPr>
        <w:tab/>
      </w:r>
      <w:r w:rsidRPr="008368E4">
        <w:rPr>
          <w:rStyle w:val="multilinelabel"/>
          <w:b/>
          <w:szCs w:val="20"/>
        </w:rPr>
        <w:tab/>
      </w:r>
      <w:r w:rsidR="00634A11" w:rsidRPr="006A697F">
        <w:rPr>
          <w:rStyle w:val="multilinelabel"/>
          <w:b/>
          <w:szCs w:val="20"/>
          <w:u w:val="single"/>
        </w:rPr>
        <w:t>En la Sede de Judicial de Río Tercero</w:t>
      </w:r>
      <w:r w:rsidR="00634A11" w:rsidRPr="00634A11">
        <w:rPr>
          <w:rStyle w:val="multilinelabel"/>
          <w:szCs w:val="20"/>
        </w:rPr>
        <w:t xml:space="preserve">: intervendrán los Juzgados de Primera Instancia </w:t>
      </w:r>
      <w:r w:rsidR="00634A11" w:rsidRPr="006A697F">
        <w:rPr>
          <w:rStyle w:val="multilinelabel"/>
          <w:b/>
          <w:szCs w:val="20"/>
        </w:rPr>
        <w:t>1º)</w:t>
      </w:r>
      <w:r w:rsidR="00634A11" w:rsidRPr="00634A11">
        <w:rPr>
          <w:rStyle w:val="multilinelabel"/>
          <w:szCs w:val="20"/>
        </w:rPr>
        <w:t xml:space="preserve"> Primera Nominación a cargo de la Dra. SANCHEZ TORASSA, Romina Soledad; </w:t>
      </w:r>
      <w:r w:rsidR="00634A11" w:rsidRPr="006A697F">
        <w:rPr>
          <w:rStyle w:val="multilinelabel"/>
          <w:b/>
          <w:szCs w:val="20"/>
        </w:rPr>
        <w:t>2º)</w:t>
      </w:r>
      <w:r w:rsidR="00634A11" w:rsidRPr="00634A11">
        <w:rPr>
          <w:rStyle w:val="multilinelabel"/>
          <w:szCs w:val="20"/>
        </w:rPr>
        <w:t xml:space="preserve"> Segunda Nominación a cargo de la Dra.</w:t>
      </w:r>
      <w:r w:rsidR="0015191A">
        <w:rPr>
          <w:rStyle w:val="multilinelabel"/>
          <w:szCs w:val="20"/>
        </w:rPr>
        <w:t xml:space="preserve"> </w:t>
      </w:r>
      <w:r w:rsidR="00634A11" w:rsidRPr="00634A11">
        <w:rPr>
          <w:rStyle w:val="multilinelabel"/>
          <w:szCs w:val="20"/>
        </w:rPr>
        <w:t xml:space="preserve">PAVON, Mariana Andrea; </w:t>
      </w:r>
      <w:r w:rsidR="00634A11" w:rsidRPr="006A697F">
        <w:rPr>
          <w:rStyle w:val="multilinelabel"/>
          <w:b/>
          <w:szCs w:val="20"/>
        </w:rPr>
        <w:t>3º)</w:t>
      </w:r>
      <w:r w:rsidR="00634A11" w:rsidRPr="00634A11">
        <w:rPr>
          <w:rStyle w:val="multilinelabel"/>
          <w:szCs w:val="20"/>
        </w:rPr>
        <w:t xml:space="preserve"> Tercera Nominación a cargo del Dr. MARTINA, Pablo Gustavo.</w:t>
      </w:r>
    </w:p>
    <w:p w:rsidR="006A697F" w:rsidRDefault="006A697F" w:rsidP="00634A11">
      <w:pPr>
        <w:spacing w:line="480" w:lineRule="auto"/>
        <w:jc w:val="both"/>
        <w:rPr>
          <w:rStyle w:val="multilinelabel"/>
          <w:szCs w:val="20"/>
        </w:rPr>
      </w:pPr>
      <w:r>
        <w:rPr>
          <w:rStyle w:val="multilinelabel"/>
          <w:szCs w:val="20"/>
        </w:rPr>
        <w:tab/>
      </w:r>
      <w:r>
        <w:rPr>
          <w:rStyle w:val="multilinelabel"/>
          <w:szCs w:val="20"/>
        </w:rPr>
        <w:tab/>
      </w:r>
      <w:r w:rsidR="00634A11" w:rsidRPr="00634A11">
        <w:rPr>
          <w:rStyle w:val="multilinelabel"/>
          <w:szCs w:val="20"/>
        </w:rPr>
        <w:t>Por todo ello y lo dispuesto por el art. 166 inc. 2° de la Constitución de la Provincia de Córdoba y art. 12 de la Ley Orgánica del Poder Judicial N° 8435; el Tribunal Superior de Justicia:</w:t>
      </w:r>
    </w:p>
    <w:p w:rsidR="00B20D1B" w:rsidRDefault="006A697F" w:rsidP="00634A11">
      <w:pPr>
        <w:spacing w:line="480" w:lineRule="auto"/>
        <w:jc w:val="both"/>
        <w:rPr>
          <w:rStyle w:val="multilinelabel"/>
          <w:szCs w:val="20"/>
        </w:rPr>
      </w:pPr>
      <w:r>
        <w:rPr>
          <w:rStyle w:val="multilinelabel"/>
          <w:szCs w:val="20"/>
        </w:rPr>
        <w:tab/>
      </w:r>
      <w:r>
        <w:rPr>
          <w:rStyle w:val="multilinelabel"/>
          <w:szCs w:val="20"/>
        </w:rPr>
        <w:tab/>
      </w:r>
      <w:r w:rsidR="00634A11" w:rsidRPr="00634A11">
        <w:rPr>
          <w:rStyle w:val="multilinelabel"/>
          <w:b/>
          <w:szCs w:val="20"/>
          <w:u w:val="single"/>
        </w:rPr>
        <w:t>RESUELVE:</w:t>
      </w:r>
      <w:r w:rsidR="00634A11" w:rsidRPr="00634A11">
        <w:rPr>
          <w:rStyle w:val="multilinelabel"/>
          <w:szCs w:val="20"/>
        </w:rPr>
        <w:t xml:space="preserve"> Comunicar a los Magistrados de los Juzgados de Primera Instancia Civil y Comercial de las distintas Sedes Judiciales que participarán en la próxima etapa de la implementación piloto de la Ley N° 10.555. Ellos serán: </w:t>
      </w:r>
      <w:r w:rsidR="00634A11" w:rsidRPr="00634A11">
        <w:rPr>
          <w:rStyle w:val="multilinelabel"/>
          <w:b/>
          <w:szCs w:val="20"/>
        </w:rPr>
        <w:t>Sede Judicial Capital:</w:t>
      </w:r>
      <w:r w:rsidR="00634A11" w:rsidRPr="00634A11">
        <w:rPr>
          <w:rStyle w:val="multilinelabel"/>
          <w:szCs w:val="20"/>
        </w:rPr>
        <w:t xml:space="preserve"> Décima Nominación, Decimosexta Nominación, Decimoctava Nominación, Vigésima Nominación, Vigesimoctava Nominación, Trigésima Nominación, Cuadragésimo primera Nominación.</w:t>
      </w:r>
      <w:r w:rsidR="00634A11" w:rsidRPr="00634A11">
        <w:rPr>
          <w:rStyle w:val="multilinelabel"/>
          <w:b/>
          <w:szCs w:val="20"/>
        </w:rPr>
        <w:t xml:space="preserve"> Sede Judicial Carlos Paz</w:t>
      </w:r>
      <w:r w:rsidR="00634A11" w:rsidRPr="00634A11">
        <w:rPr>
          <w:rStyle w:val="multilinelabel"/>
          <w:szCs w:val="20"/>
        </w:rPr>
        <w:t xml:space="preserve">: Primera Nominación y Segunda Nominación. </w:t>
      </w:r>
      <w:r w:rsidR="00634A11" w:rsidRPr="00634A11">
        <w:rPr>
          <w:rStyle w:val="multilinelabel"/>
          <w:b/>
          <w:szCs w:val="20"/>
        </w:rPr>
        <w:t>Sede Judicial Alta Gracia:</w:t>
      </w:r>
      <w:r w:rsidR="00634A11" w:rsidRPr="00634A11">
        <w:rPr>
          <w:rStyle w:val="multilinelabel"/>
          <w:szCs w:val="20"/>
        </w:rPr>
        <w:t xml:space="preserve"> Primera Nominación y Segunda Nominación.</w:t>
      </w:r>
      <w:r w:rsidR="00634A11" w:rsidRPr="00634A11">
        <w:rPr>
          <w:rStyle w:val="multilinelabel"/>
          <w:b/>
          <w:szCs w:val="20"/>
        </w:rPr>
        <w:t xml:space="preserve">  Sede Judicial Jesús María:</w:t>
      </w:r>
      <w:r w:rsidR="00634A11" w:rsidRPr="00634A11">
        <w:rPr>
          <w:rStyle w:val="multilinelabel"/>
          <w:szCs w:val="20"/>
        </w:rPr>
        <w:t xml:space="preserve"> Segunda Nominación.</w:t>
      </w:r>
      <w:r w:rsidR="00634A11" w:rsidRPr="00634A11">
        <w:rPr>
          <w:rStyle w:val="multilinelabel"/>
          <w:b/>
          <w:szCs w:val="20"/>
        </w:rPr>
        <w:t xml:space="preserve"> Sede Judicial Río Cuarto: </w:t>
      </w:r>
      <w:r w:rsidR="00634A11" w:rsidRPr="00634A11">
        <w:rPr>
          <w:rStyle w:val="multilinelabel"/>
          <w:szCs w:val="20"/>
        </w:rPr>
        <w:t xml:space="preserve">Tercera Nominación y Cuarta Nominación. </w:t>
      </w:r>
      <w:r w:rsidR="00634A11" w:rsidRPr="00634A11">
        <w:rPr>
          <w:rStyle w:val="multilinelabel"/>
          <w:b/>
          <w:szCs w:val="20"/>
        </w:rPr>
        <w:t xml:space="preserve">Sede Judicial Villa María: </w:t>
      </w:r>
      <w:r w:rsidR="00634A11" w:rsidRPr="00634A11">
        <w:rPr>
          <w:rStyle w:val="multilinelabel"/>
          <w:szCs w:val="20"/>
        </w:rPr>
        <w:t xml:space="preserve">Primera Nominación, Tercera Nominación, y Cuarta Nominación. </w:t>
      </w:r>
      <w:r w:rsidR="00634A11" w:rsidRPr="00634A11">
        <w:rPr>
          <w:rStyle w:val="multilinelabel"/>
          <w:b/>
          <w:szCs w:val="20"/>
        </w:rPr>
        <w:t xml:space="preserve">Sede Oliva: </w:t>
      </w:r>
      <w:r w:rsidR="00634A11" w:rsidRPr="00634A11">
        <w:rPr>
          <w:rStyle w:val="multilinelabel"/>
          <w:szCs w:val="20"/>
        </w:rPr>
        <w:t xml:space="preserve">Única Nominación. </w:t>
      </w:r>
      <w:r w:rsidR="00634A11" w:rsidRPr="00634A11">
        <w:rPr>
          <w:rStyle w:val="multilinelabel"/>
          <w:b/>
          <w:szCs w:val="20"/>
        </w:rPr>
        <w:t>Sede San Francisco:</w:t>
      </w:r>
      <w:r w:rsidR="00634A11" w:rsidRPr="00634A11">
        <w:rPr>
          <w:rStyle w:val="multilinelabel"/>
          <w:szCs w:val="20"/>
        </w:rPr>
        <w:t xml:space="preserve"> Segunda Nominación, Tercera Nominación. </w:t>
      </w:r>
      <w:r w:rsidR="00634A11" w:rsidRPr="00634A11">
        <w:rPr>
          <w:rStyle w:val="multilinelabel"/>
          <w:b/>
          <w:szCs w:val="20"/>
        </w:rPr>
        <w:t>Sede Arroyito:</w:t>
      </w:r>
      <w:r w:rsidR="00634A11" w:rsidRPr="00634A11">
        <w:rPr>
          <w:rStyle w:val="multilinelabel"/>
          <w:szCs w:val="20"/>
        </w:rPr>
        <w:t xml:space="preserve"> Única Nominación. </w:t>
      </w:r>
      <w:r w:rsidR="00634A11" w:rsidRPr="00634A11">
        <w:rPr>
          <w:rStyle w:val="multilinelabel"/>
          <w:b/>
          <w:szCs w:val="20"/>
        </w:rPr>
        <w:t>Sede Laboulaye:</w:t>
      </w:r>
      <w:r w:rsidR="00634A11" w:rsidRPr="00634A11">
        <w:rPr>
          <w:rStyle w:val="multilinelabel"/>
          <w:szCs w:val="20"/>
        </w:rPr>
        <w:t xml:space="preserve"> Única Nominación. </w:t>
      </w:r>
      <w:r w:rsidR="00634A11" w:rsidRPr="00634A11">
        <w:rPr>
          <w:rStyle w:val="multilinelabel"/>
          <w:b/>
          <w:szCs w:val="20"/>
        </w:rPr>
        <w:t>Sede Río Tercero:</w:t>
      </w:r>
      <w:r w:rsidR="00634A11" w:rsidRPr="00634A11">
        <w:rPr>
          <w:rStyle w:val="multilinelabel"/>
          <w:szCs w:val="20"/>
        </w:rPr>
        <w:t xml:space="preserve"> Primera Nominación, Segunda Nominación, Tercera Nominación. Con lo que </w:t>
      </w:r>
      <w:r w:rsidR="00634A11" w:rsidRPr="00634A11">
        <w:rPr>
          <w:rStyle w:val="multilinelabel"/>
          <w:szCs w:val="20"/>
        </w:rPr>
        <w:lastRenderedPageBreak/>
        <w:t>terminó el acto que previa lectura y ratificación de su contenido, firman la Señora Presidente y los Señores Vocales, con la asistencia del Señor Administrador General del Poder Judicial, Lic. Ricardo J. ROSEMBERG.</w:t>
      </w:r>
    </w:p>
    <w:p w:rsidR="008368E4" w:rsidRPr="00777B06" w:rsidRDefault="008368E4" w:rsidP="008368E4">
      <w:pPr>
        <w:spacing w:line="480" w:lineRule="auto"/>
        <w:jc w:val="both"/>
        <w:rPr>
          <w:caps/>
          <w:szCs w:val="28"/>
          <w:lang w:eastAsia="es-AR"/>
        </w:rPr>
      </w:pPr>
    </w:p>
    <w:p w:rsidR="008368E4" w:rsidRDefault="002227FE" w:rsidP="008368E4">
      <w:pPr>
        <w:spacing w:line="480" w:lineRule="auto"/>
        <w:jc w:val="both"/>
        <w:rPr>
          <w:rStyle w:val="multilinelabel"/>
          <w:b/>
          <w:szCs w:val="28"/>
        </w:rPr>
      </w:pPr>
      <w:bookmarkStart w:id="0" w:name="_GoBack"/>
      <w:bookmarkEnd w:id="0"/>
      <w:r w:rsidRPr="002227FE">
        <w:rPr>
          <w:b/>
          <w:noProof/>
          <w:szCs w:val="21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0.2pt;margin-top:10.1pt;width:200.4pt;height:29.1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tAIAALk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" filled="f" stroked="f">
            <v:textbox inset="7.09pt,3.69pt,7.09pt,3.69pt">
              <w:txbxContent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Dra. MARIA MARTA CACERES DE BOLLATI</w:t>
                  </w:r>
                </w:p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sz w:val="12"/>
                    </w:rPr>
                    <w:t>PRESIDENTE DEL TRIBUNAL SUPERIOR DE JUSTICIA</w:t>
                  </w:r>
                </w:p>
              </w:txbxContent>
            </v:textbox>
          </v:shape>
        </w:pict>
      </w:r>
      <w:r w:rsidRPr="002227FE">
        <w:rPr>
          <w:b/>
          <w:noProof/>
          <w:szCs w:val="21"/>
          <w:lang w:val="en-US" w:eastAsia="en-US"/>
        </w:rPr>
        <w:pict>
          <v:shape id="Text Box 5" o:spid="_x0000_s1027" type="#_x0000_t202" style="position:absolute;left:0;text-align:left;margin-left:106.5pt;margin-top:267.4pt;width:198.05pt;height:28.8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wKuwIAAMA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" filled="f" stroked="f">
            <v:textbox inset="7.09pt,3.69pt,7.09pt,3.69pt">
              <w:txbxContent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Lic. RICARDO JUAN ROSEMBERG</w:t>
                  </w:r>
                </w:p>
                <w:p w:rsidR="008368E4" w:rsidRPr="00763CF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2"/>
                    </w:rPr>
                  </w:pPr>
                  <w:r w:rsidRPr="00763CF4">
                    <w:rPr>
                      <w:rFonts w:ascii="Microsoft Sans Serif" w:hAnsi="Microsoft Sans Serif" w:cs="Microsoft Sans Serif"/>
                      <w:sz w:val="12"/>
                    </w:rPr>
                    <w:t>ADMINISTRADOR GENERAL DEL PODER JUDICIAL</w:t>
                  </w:r>
                </w:p>
              </w:txbxContent>
            </v:textbox>
          </v:shape>
        </w:pict>
      </w:r>
      <w:r w:rsidRPr="002227FE">
        <w:rPr>
          <w:b/>
          <w:noProof/>
          <w:szCs w:val="21"/>
          <w:lang w:val="en-US" w:eastAsia="en-US"/>
        </w:rPr>
        <w:pict>
          <v:shape id="Text Box 2" o:spid="_x0000_s1028" type="#_x0000_t202" style="position:absolute;left:0;text-align:left;margin-left:-4.6pt;margin-top:65.95pt;width:184.85pt;height:34.9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BZuQIAAMAFAAAOAAAAZHJzL2Uyb0RvYy54bWysVNtu2zAMfR+wfxD07voSxbW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" filled="f" stroked="f">
            <v:textbox inset="7.09pt,3.69pt,7.09pt,3.69pt">
              <w:txbxContent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b/>
                      <w:sz w:val="16"/>
                    </w:rPr>
                    <w:t>Dra. AIDA L. TARDITTI</w:t>
                  </w:r>
                </w:p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sz w:val="12"/>
                    </w:rPr>
                    <w:t>VOCAL DEL TRIBUNAL SUPERIOR DE JUSTICIA</w:t>
                  </w:r>
                </w:p>
              </w:txbxContent>
            </v:textbox>
          </v:shape>
        </w:pict>
      </w:r>
      <w:r w:rsidRPr="002227FE">
        <w:rPr>
          <w:b/>
          <w:noProof/>
          <w:szCs w:val="28"/>
          <w:lang w:val="en-US" w:eastAsia="en-US"/>
        </w:rPr>
        <w:pict>
          <v:shape id="Text Box 4" o:spid="_x0000_s1029" type="#_x0000_t202" style="position:absolute;left:0;text-align:left;margin-left:114.2pt;margin-top:170.55pt;width:180.05pt;height:27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GfuAIAAMAFAAAOAAAAZHJzL2Uyb0RvYy54bWysVG1vmzAQ/j5p/8Hyd8pLHAq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" filled="f" stroked="f">
            <v:textbox inset="7.09pt,3.69pt,7.09pt,3.69pt">
              <w:txbxContent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b/>
                      <w:sz w:val="16"/>
                    </w:rPr>
                    <w:t>Dr. SEBASTIAN CRUZ LOPEZ PEÑA</w:t>
                  </w:r>
                </w:p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sz w:val="12"/>
                    </w:rPr>
                    <w:t>VOCAL DEL TRIBUNAL SUPERIOR DE JUSTICIA</w:t>
                  </w:r>
                </w:p>
              </w:txbxContent>
            </v:textbox>
          </v:shape>
        </w:pict>
      </w:r>
      <w:r w:rsidRPr="002227FE">
        <w:rPr>
          <w:b/>
          <w:noProof/>
          <w:szCs w:val="28"/>
          <w:lang w:val="en-US" w:eastAsia="en-US"/>
        </w:rPr>
        <w:pict>
          <v:shape id="Text Box 3" o:spid="_x0000_s1030" type="#_x0000_t202" style="position:absolute;left:0;text-align:left;margin-left:242.7pt;margin-top:65.95pt;width:180.05pt;height:27.0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ZhuAIAAMAFAAAOAAAAZHJzL2Uyb0RvYy54bWysVG1vmzAQ/j5p/8Hyd8pLHAq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" filled="f" stroked="f">
            <v:textbox inset="7.09pt,3.69pt,7.09pt,3.69pt">
              <w:txbxContent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b/>
                      <w:sz w:val="16"/>
                    </w:rPr>
                    <w:t>Dr. LUIS ENRIQUE RUBIO</w:t>
                  </w:r>
                </w:p>
                <w:p w:rsidR="008368E4" w:rsidRPr="008368E4" w:rsidRDefault="008368E4" w:rsidP="008368E4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  <w:r w:rsidRPr="008368E4">
                    <w:rPr>
                      <w:rFonts w:ascii="Microsoft Sans Serif" w:hAnsi="Microsoft Sans Serif" w:cs="Microsoft Sans Serif"/>
                      <w:sz w:val="12"/>
                    </w:rPr>
                    <w:t>VOCAL DEL TRIBUNAL SUPERIOR DE JUSTICIA</w:t>
                  </w:r>
                </w:p>
              </w:txbxContent>
            </v:textbox>
          </v:shape>
        </w:pict>
      </w:r>
    </w:p>
    <w:p w:rsidR="008368E4" w:rsidRPr="00634A11" w:rsidRDefault="008368E4" w:rsidP="00634A11">
      <w:pPr>
        <w:spacing w:line="480" w:lineRule="auto"/>
        <w:jc w:val="both"/>
      </w:pPr>
    </w:p>
    <w:sectPr w:rsidR="008368E4" w:rsidRPr="00634A11" w:rsidSect="008368E4">
      <w:headerReference w:type="default" r:id="rId6"/>
      <w:pgSz w:w="11906" w:h="16838"/>
      <w:pgMar w:top="2551" w:right="1134" w:bottom="850" w:left="226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CA" w:rsidRDefault="00EE72CA" w:rsidP="008368E4">
      <w:r>
        <w:separator/>
      </w:r>
    </w:p>
  </w:endnote>
  <w:endnote w:type="continuationSeparator" w:id="1">
    <w:p w:rsidR="00EE72CA" w:rsidRDefault="00EE72CA" w:rsidP="0083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CA" w:rsidRDefault="00EE72CA" w:rsidP="008368E4">
      <w:r>
        <w:separator/>
      </w:r>
    </w:p>
  </w:footnote>
  <w:footnote w:type="continuationSeparator" w:id="1">
    <w:p w:rsidR="00EE72CA" w:rsidRDefault="00EE72CA" w:rsidP="00836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4" w:rsidRPr="006F0605" w:rsidRDefault="002227FE" w:rsidP="008368E4">
    <w:pPr>
      <w:pStyle w:val="Encabezado"/>
      <w:tabs>
        <w:tab w:val="clear" w:pos="8504"/>
        <w:tab w:val="right" w:pos="8506"/>
      </w:tabs>
      <w:spacing w:line="480" w:lineRule="auto"/>
      <w:jc w:val="both"/>
      <w:rPr>
        <w:sz w:val="26"/>
      </w:rPr>
    </w:pPr>
    <w:r w:rsidRPr="002227FE">
      <w:rPr>
        <w:noProof/>
        <w:sz w:val="26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161.45pt;margin-top:-22.45pt;width:177.85pt;height:72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">
          <v:textbox>
            <w:txbxContent>
              <w:p w:rsidR="008368E4" w:rsidRPr="00D55EA2" w:rsidRDefault="008368E4" w:rsidP="008368E4">
                <w:pPr>
                  <w:pStyle w:val="Ttulo1"/>
                  <w:jc w:val="center"/>
                  <w:rPr>
                    <w:sz w:val="20"/>
                  </w:rPr>
                </w:pPr>
                <w:r w:rsidRPr="00D55EA2">
                  <w:rPr>
                    <w:sz w:val="20"/>
                  </w:rPr>
                  <w:t>TRIBUNAL SUPERIOR DE JUSTICIA</w:t>
                </w:r>
              </w:p>
              <w:p w:rsidR="008368E4" w:rsidRPr="00D55EA2" w:rsidRDefault="008368E4" w:rsidP="008368E4">
                <w:pPr>
                  <w:jc w:val="center"/>
                  <w:rPr>
                    <w:sz w:val="16"/>
                  </w:rPr>
                </w:pPr>
                <w:r w:rsidRPr="00D55EA2">
                  <w:rPr>
                    <w:sz w:val="16"/>
                  </w:rPr>
                  <w:t>PROTOCOLO DE ACUERDOS</w:t>
                </w:r>
              </w:p>
              <w:p w:rsidR="008368E4" w:rsidRPr="00D55EA2" w:rsidRDefault="008368E4" w:rsidP="008368E4">
                <w:pPr>
                  <w:rPr>
                    <w:sz w:val="16"/>
                    <w:szCs w:val="16"/>
                  </w:rPr>
                </w:pPr>
                <w:r w:rsidRPr="00D55EA2">
                  <w:rPr>
                    <w:sz w:val="16"/>
                    <w:szCs w:val="16"/>
                  </w:rPr>
                  <w:t>SERIE “A”</w:t>
                </w:r>
                <w:r>
                  <w:rPr>
                    <w:sz w:val="16"/>
                    <w:szCs w:val="16"/>
                  </w:rPr>
                  <w:t xml:space="preserve">   N°: ……………  AÑO: ……………</w:t>
                </w:r>
              </w:p>
              <w:p w:rsidR="008368E4" w:rsidRPr="00D55EA2" w:rsidRDefault="008368E4" w:rsidP="008368E4">
                <w:pPr>
                  <w:spacing w:line="360" w:lineRule="auto"/>
                  <w:rPr>
                    <w:sz w:val="16"/>
                    <w:szCs w:val="16"/>
                  </w:rPr>
                </w:pPr>
                <w:r w:rsidRPr="00D55EA2">
                  <w:rPr>
                    <w:sz w:val="16"/>
                    <w:szCs w:val="16"/>
                  </w:rPr>
                  <w:t>FOLIO: …........................</w:t>
                </w:r>
                <w:r>
                  <w:rPr>
                    <w:sz w:val="16"/>
                    <w:szCs w:val="16"/>
                  </w:rPr>
                  <w:t>.........................</w:t>
                </w:r>
              </w:p>
              <w:p w:rsidR="008368E4" w:rsidRPr="00D55EA2" w:rsidRDefault="008368E4" w:rsidP="008368E4">
                <w:pPr>
                  <w:jc w:val="center"/>
                  <w:rPr>
                    <w:sz w:val="16"/>
                    <w:szCs w:val="16"/>
                  </w:rPr>
                </w:pPr>
                <w:r w:rsidRPr="00D55EA2">
                  <w:rPr>
                    <w:sz w:val="16"/>
                    <w:szCs w:val="16"/>
                  </w:rPr>
                  <w:t>ADMINISTRACIÓN GENERAL –  CBA.</w:t>
                </w:r>
              </w:p>
            </w:txbxContent>
          </v:textbox>
        </v:shape>
      </w:pict>
    </w:r>
    <w:r w:rsidR="0078694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-247015</wp:posOffset>
          </wp:positionV>
          <wp:extent cx="800100" cy="752475"/>
          <wp:effectExtent l="57150" t="57150" r="19050" b="476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631377">
                    <a:off x="0" y="0"/>
                    <a:ext cx="8001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68E4">
      <w:rPr>
        <w:sz w:val="26"/>
      </w:rPr>
      <w:tab/>
    </w:r>
  </w:p>
  <w:p w:rsidR="008368E4" w:rsidRDefault="002227FE" w:rsidP="008368E4">
    <w:pPr>
      <w:pStyle w:val="Encabezado"/>
      <w:tabs>
        <w:tab w:val="clear" w:pos="4252"/>
        <w:tab w:val="clear" w:pos="8504"/>
        <w:tab w:val="left" w:pos="2409"/>
      </w:tabs>
    </w:pPr>
    <w:r w:rsidRPr="002227FE">
      <w:rPr>
        <w:noProof/>
        <w:sz w:val="26"/>
        <w:lang w:val="en-US" w:eastAsia="en-US"/>
      </w:rPr>
      <w:pict>
        <v:shape id="_x0000_s4097" type="#_x0000_t202" style="position:absolute;margin-left:294.35pt;margin-top:25.95pt;width:136.0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pVhg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" stroked="f">
          <v:textbox>
            <w:txbxContent>
              <w:p w:rsidR="008368E4" w:rsidRDefault="008368E4" w:rsidP="008368E4">
                <w:pPr>
                  <w:jc w:val="center"/>
                  <w:rPr>
                    <w:sz w:val="18"/>
                    <w:szCs w:val="18"/>
                  </w:rPr>
                </w:pPr>
                <w:r w:rsidRPr="00D55EA2">
                  <w:rPr>
                    <w:sz w:val="18"/>
                    <w:szCs w:val="18"/>
                  </w:rPr>
                  <w:t>Lic.Ricardo Juan ROSEMBERG</w:t>
                </w:r>
              </w:p>
              <w:p w:rsidR="008368E4" w:rsidRPr="007C3AB1" w:rsidRDefault="008368E4" w:rsidP="008368E4">
                <w:pPr>
                  <w:jc w:val="center"/>
                  <w:rPr>
                    <w:sz w:val="14"/>
                    <w:szCs w:val="18"/>
                  </w:rPr>
                </w:pPr>
                <w:r w:rsidRPr="007C3AB1">
                  <w:rPr>
                    <w:sz w:val="14"/>
                    <w:szCs w:val="18"/>
                  </w:rPr>
                  <w:t>Administrador General</w:t>
                </w:r>
              </w:p>
              <w:p w:rsidR="008368E4" w:rsidRPr="00D55EA2" w:rsidRDefault="008368E4" w:rsidP="008368E4">
                <w:pPr>
                  <w:spacing w:line="480" w:lineRule="auto"/>
                  <w:jc w:val="both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368E4">
      <w:tab/>
    </w:r>
  </w:p>
  <w:p w:rsidR="008368E4" w:rsidRDefault="008368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0055"/>
    <w:rsid w:val="000F4283"/>
    <w:rsid w:val="00114DAA"/>
    <w:rsid w:val="0015191A"/>
    <w:rsid w:val="00184E97"/>
    <w:rsid w:val="002227FE"/>
    <w:rsid w:val="002A27D1"/>
    <w:rsid w:val="00331059"/>
    <w:rsid w:val="003F0FE4"/>
    <w:rsid w:val="00572C79"/>
    <w:rsid w:val="0058178E"/>
    <w:rsid w:val="005B2D44"/>
    <w:rsid w:val="00634A11"/>
    <w:rsid w:val="00651C1D"/>
    <w:rsid w:val="006A697F"/>
    <w:rsid w:val="006B7009"/>
    <w:rsid w:val="00746D1B"/>
    <w:rsid w:val="00786945"/>
    <w:rsid w:val="007F0055"/>
    <w:rsid w:val="008062AD"/>
    <w:rsid w:val="008368E4"/>
    <w:rsid w:val="00914DBC"/>
    <w:rsid w:val="0092798D"/>
    <w:rsid w:val="009357BD"/>
    <w:rsid w:val="0094204B"/>
    <w:rsid w:val="009B46EF"/>
    <w:rsid w:val="00A204FE"/>
    <w:rsid w:val="00B20D1B"/>
    <w:rsid w:val="00D91B8B"/>
    <w:rsid w:val="00E871B1"/>
    <w:rsid w:val="00EA48F0"/>
    <w:rsid w:val="00EE72CA"/>
    <w:rsid w:val="00F0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368E4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ltilinelabel">
    <w:name w:val="multilinelabel"/>
    <w:rsid w:val="00634A11"/>
  </w:style>
  <w:style w:type="paragraph" w:styleId="Encabezado">
    <w:name w:val="header"/>
    <w:basedOn w:val="Normal"/>
    <w:link w:val="EncabezadoCar"/>
    <w:uiPriority w:val="99"/>
    <w:rsid w:val="008368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368E4"/>
    <w:rPr>
      <w:sz w:val="24"/>
      <w:szCs w:val="24"/>
    </w:rPr>
  </w:style>
  <w:style w:type="paragraph" w:styleId="Piedepgina">
    <w:name w:val="footer"/>
    <w:basedOn w:val="Normal"/>
    <w:link w:val="PiedepginaCar"/>
    <w:rsid w:val="008368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368E4"/>
    <w:rPr>
      <w:sz w:val="24"/>
      <w:szCs w:val="24"/>
    </w:rPr>
  </w:style>
  <w:style w:type="character" w:customStyle="1" w:styleId="Ttulo1Car">
    <w:name w:val="Título 1 Car"/>
    <w:link w:val="Ttulo1"/>
    <w:rsid w:val="008368E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2019-09-17T11:12:00Z</cp:lastPrinted>
  <dcterms:created xsi:type="dcterms:W3CDTF">2019-09-26T21:19:00Z</dcterms:created>
  <dcterms:modified xsi:type="dcterms:W3CDTF">2019-09-26T21:19:00Z</dcterms:modified>
</cp:coreProperties>
</file>